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1A889" w14:textId="3213D775" w:rsidR="005D7DA6" w:rsidRPr="005D7DA6" w:rsidRDefault="005D7DA6" w:rsidP="005D7DA6">
      <w:pPr>
        <w:rPr>
          <w:b/>
          <w:bCs/>
          <w:sz w:val="28"/>
          <w:szCs w:val="28"/>
        </w:rPr>
      </w:pPr>
      <w:r w:rsidRPr="005D7DA6">
        <w:rPr>
          <w:b/>
          <w:bCs/>
          <w:sz w:val="28"/>
          <w:szCs w:val="28"/>
        </w:rPr>
        <w:t>ORABLOC</w:t>
      </w:r>
      <w:r>
        <w:rPr>
          <w:b/>
          <w:bCs/>
          <w:sz w:val="28"/>
          <w:szCs w:val="28"/>
        </w:rPr>
        <w:t xml:space="preserve"> </w:t>
      </w:r>
    </w:p>
    <w:p w14:paraId="63416AF4" w14:textId="42410757" w:rsidR="005D7DA6" w:rsidRDefault="005D7DA6" w:rsidP="005D7DA6">
      <w:r w:rsidRPr="005D7DA6">
        <w:drawing>
          <wp:inline distT="0" distB="0" distL="0" distR="0" wp14:anchorId="53C36C58" wp14:editId="0B2060B6">
            <wp:extent cx="866781" cy="271464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6781" cy="271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19B2B" w14:textId="77777777" w:rsidR="005D7DA6" w:rsidRDefault="005D7DA6" w:rsidP="005D7DA6"/>
    <w:p w14:paraId="2AE4AE27" w14:textId="07523020" w:rsidR="005D7DA6" w:rsidRDefault="005D7DA6" w:rsidP="005D7DA6">
      <w:r w:rsidRPr="005D7DA6">
        <w:t>Jehly pro dentální použití</w:t>
      </w:r>
      <w:r>
        <w:t xml:space="preserve"> pro </w:t>
      </w:r>
      <w:proofErr w:type="spellStart"/>
      <w:r>
        <w:t>karpulové</w:t>
      </w:r>
      <w:proofErr w:type="spellEnd"/>
      <w:r>
        <w:t xml:space="preserve"> stříkačky.</w:t>
      </w:r>
    </w:p>
    <w:p w14:paraId="3255312C" w14:textId="094C3E61" w:rsidR="005D7DA6" w:rsidRDefault="005D7DA6" w:rsidP="005D7DA6">
      <w:r w:rsidRPr="005D7DA6">
        <w:t xml:space="preserve">Sterilní, jednorázové, netoxické, nepyrogenní jehly potažené silikonem, za předpokladu, že originální obal nebyl otevřen ani poškozen. Svar mezi uzávěrem a ochranným krytem zaručuje sterilitu jehly. </w:t>
      </w:r>
    </w:p>
    <w:p w14:paraId="55DA2C32" w14:textId="77777777" w:rsidR="005D7DA6" w:rsidRDefault="005D7DA6" w:rsidP="005D7DA6">
      <w:r w:rsidRPr="005D7DA6">
        <w:t xml:space="preserve">INDIKOVÁNÍ Tyto jehly jsou určeny výhradně pro stomatology pro podání lokálního anestetika. NÁVOD K POUŽITÍ </w:t>
      </w:r>
    </w:p>
    <w:p w14:paraId="48F571BF" w14:textId="77777777" w:rsidR="005D7DA6" w:rsidRDefault="005D7DA6" w:rsidP="005D7DA6">
      <w:r w:rsidRPr="005D7DA6">
        <w:t xml:space="preserve">Umístění jehly na injekční stříkačku </w:t>
      </w:r>
    </w:p>
    <w:p w14:paraId="6C7319EC" w14:textId="77777777" w:rsidR="005D7DA6" w:rsidRDefault="005D7DA6" w:rsidP="005D7DA6">
      <w:r w:rsidRPr="005D7DA6">
        <w:t xml:space="preserve">1) Zlomte záruční plombu </w:t>
      </w:r>
    </w:p>
    <w:p w14:paraId="6E2DEC7C" w14:textId="77777777" w:rsidR="005D7DA6" w:rsidRDefault="005D7DA6" w:rsidP="005D7DA6">
      <w:r w:rsidRPr="005D7DA6">
        <w:t>2) Tahejte a zároveň otáčejte uzávěr, abyste jej odstranili</w:t>
      </w:r>
    </w:p>
    <w:p w14:paraId="202C1647" w14:textId="77777777" w:rsidR="005D7DA6" w:rsidRDefault="005D7DA6" w:rsidP="005D7DA6">
      <w:r w:rsidRPr="005D7DA6">
        <w:t xml:space="preserve"> 3) Opatrně přišroubujte spodní část se závitem na injekční stříkačku tak, abyste neodstranili ochranný kryt</w:t>
      </w:r>
    </w:p>
    <w:p w14:paraId="22EC8304" w14:textId="77777777" w:rsidR="005D7DA6" w:rsidRDefault="005D7DA6" w:rsidP="005D7DA6">
      <w:r w:rsidRPr="005D7DA6">
        <w:t xml:space="preserve"> 4) Ochranný kryt odstraňte bezprostředně před podáním anestetika tak, že jej budete jemně otáčet. </w:t>
      </w:r>
    </w:p>
    <w:p w14:paraId="3007187E" w14:textId="77777777" w:rsidR="005D7DA6" w:rsidRDefault="005D7DA6" w:rsidP="005D7DA6">
      <w:r w:rsidRPr="005D7DA6">
        <w:t xml:space="preserve">Po použití </w:t>
      </w:r>
    </w:p>
    <w:p w14:paraId="04E82906" w14:textId="77777777" w:rsidR="005D7DA6" w:rsidRDefault="005D7DA6" w:rsidP="005D7DA6">
      <w:r w:rsidRPr="005D7DA6">
        <w:t xml:space="preserve">1) Opatrně odstraňte jehlu z injekční stříkačky, abyste předešli náhodnému píchnutí. </w:t>
      </w:r>
    </w:p>
    <w:p w14:paraId="49C19711" w14:textId="77777777" w:rsidR="005D7DA6" w:rsidRDefault="005D7DA6" w:rsidP="005D7DA6">
      <w:r w:rsidRPr="005D7DA6">
        <w:t xml:space="preserve">2) Použitou jehlu okamžitě zlikvidujte do vhodné sběrné nádoby v souladu s platnými předpisy, aniž byste ji ohnuli, zlomili nebo jinak zdeformovali. </w:t>
      </w:r>
    </w:p>
    <w:p w14:paraId="38A87817" w14:textId="77777777" w:rsidR="005D7DA6" w:rsidRDefault="005D7DA6" w:rsidP="005D7DA6">
      <w:r w:rsidRPr="005D7DA6">
        <w:t xml:space="preserve">VAROVÁNÍ • Nepoužívejte, pokud je záruční plomba porušena. • Nepoužívejte opakovaně. Pokud dojde k náhodnému opakovanému použití, hrozí riziko přenosu infekce. • Nenasazujte uzávěr na jehlu ručně, protože může dojít k náhodnému píchnutí. • Jehlu neohýbejte ani na ni nevyvíjejte nadměrný tlak, jinak se můžete vážně poranit vy a/nebo váš pacient. • Dojde-li k závažnému incidentu týkajícímu se tohoto zařízení, uživatel je povinen tuto skutečnost nahlásit výrobci a příslušnému orgánu v daném členském státě, ve kterém má uživatel obchodní sídlo. UPOZORNĚNÍ Jehly skladujte v původním obalu až do jejího použití. Skladujte při pokojové teplotě a chraňte před vlhkostí. </w:t>
      </w:r>
    </w:p>
    <w:p w14:paraId="6512A2ED" w14:textId="22CD4A4F" w:rsidR="005D7DA6" w:rsidRPr="005D7DA6" w:rsidRDefault="005D7DA6" w:rsidP="005D7DA6">
      <w:r w:rsidRPr="005D7DA6">
        <w:t>Jen pro profesionální použití pro podání anestetika ve stomatologii.</w:t>
      </w:r>
    </w:p>
    <w:p w14:paraId="26A04EC8" w14:textId="6C2E02AF" w:rsidR="005D7DA6" w:rsidRPr="005D7DA6" w:rsidRDefault="005D7DA6" w:rsidP="005D7DA6">
      <w:pPr>
        <w:rPr>
          <w:rStyle w:val="Hypertextovprepojenie"/>
        </w:rPr>
      </w:pPr>
      <w:r w:rsidRPr="005D7DA6">
        <w:drawing>
          <wp:inline distT="0" distB="0" distL="0" distR="0" wp14:anchorId="3C29F773" wp14:editId="3106C4A1">
            <wp:extent cx="1304935" cy="552454"/>
            <wp:effectExtent l="0" t="0" r="9525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04935" cy="552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7DA6">
        <w:fldChar w:fldCharType="begin"/>
      </w:r>
      <w:r w:rsidRPr="005D7DA6">
        <w:instrText>HYPERLINK "https://translate.google.cz/history"</w:instrText>
      </w:r>
      <w:r w:rsidRPr="005D7DA6">
        <w:fldChar w:fldCharType="separate"/>
      </w:r>
    </w:p>
    <w:p w14:paraId="6EFB147D" w14:textId="77777777" w:rsidR="005D7DA6" w:rsidRPr="005D7DA6" w:rsidRDefault="005D7DA6" w:rsidP="005D7DA6">
      <w:pPr>
        <w:rPr>
          <w:rStyle w:val="Hypertextovprepojenie"/>
        </w:rPr>
      </w:pPr>
      <w:r w:rsidRPr="005D7DA6">
        <w:fldChar w:fldCharType="end"/>
      </w:r>
      <w:r w:rsidRPr="005D7DA6">
        <w:fldChar w:fldCharType="begin"/>
      </w:r>
      <w:r w:rsidRPr="005D7DA6">
        <w:instrText>HYPERLINK "https://translate.google.cz/saved"</w:instrText>
      </w:r>
      <w:r w:rsidRPr="005D7DA6">
        <w:fldChar w:fldCharType="separate"/>
      </w:r>
    </w:p>
    <w:p w14:paraId="314DE457" w14:textId="77777777" w:rsidR="005D7DA6" w:rsidRPr="005D7DA6" w:rsidRDefault="005D7DA6" w:rsidP="005D7DA6">
      <w:r w:rsidRPr="005D7DA6">
        <w:fldChar w:fldCharType="end"/>
      </w:r>
    </w:p>
    <w:p w14:paraId="79E73950" w14:textId="77777777" w:rsidR="0068752B" w:rsidRDefault="0068752B"/>
    <w:sectPr w:rsidR="0068752B" w:rsidSect="00920A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DA6"/>
    <w:rsid w:val="00500901"/>
    <w:rsid w:val="005D7DA6"/>
    <w:rsid w:val="0068752B"/>
    <w:rsid w:val="00920A13"/>
    <w:rsid w:val="00B847EB"/>
    <w:rsid w:val="00C0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1C917"/>
  <w15:chartTrackingRefBased/>
  <w15:docId w15:val="{8C2BF94F-BBE2-417E-994A-F7F221C3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D7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D7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D7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D7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D7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D7D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D7D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D7D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D7D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D7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D7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D7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D7DA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D7DA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D7D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D7D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D7D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D7DA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D7D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D7D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D7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D7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D7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D7DA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D7DA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D7DA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D7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D7DA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D7DA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5D7DA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D7D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4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83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19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14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42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351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694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97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76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802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1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1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35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4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47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01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165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812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119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858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0479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28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751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motuzova</dc:creator>
  <cp:keywords/>
  <dc:description/>
  <cp:lastModifiedBy>ilona motuzova</cp:lastModifiedBy>
  <cp:revision>2</cp:revision>
  <dcterms:created xsi:type="dcterms:W3CDTF">2026-04-24T13:59:00Z</dcterms:created>
  <dcterms:modified xsi:type="dcterms:W3CDTF">2026-04-24T13:59:00Z</dcterms:modified>
</cp:coreProperties>
</file>